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F89E" w14:textId="4E9BED89" w:rsidR="0042173F" w:rsidRDefault="00203290">
      <w:pPr>
        <w:pStyle w:val="BodyText"/>
        <w:rPr>
          <w:rFonts w:ascii="Times New Roman"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A828E3" wp14:editId="03A8B364">
            <wp:simplePos x="0" y="0"/>
            <wp:positionH relativeFrom="column">
              <wp:posOffset>-374862</wp:posOffset>
            </wp:positionH>
            <wp:positionV relativeFrom="page">
              <wp:posOffset>86360</wp:posOffset>
            </wp:positionV>
            <wp:extent cx="1243965" cy="1097280"/>
            <wp:effectExtent l="0" t="0" r="0" b="0"/>
            <wp:wrapTight wrapText="bothSides">
              <wp:wrapPolygon edited="0">
                <wp:start x="9923" y="0"/>
                <wp:lineTo x="7939" y="750"/>
                <wp:lineTo x="3528" y="3500"/>
                <wp:lineTo x="3528" y="4500"/>
                <wp:lineTo x="1544" y="9750"/>
                <wp:lineTo x="2205" y="12500"/>
                <wp:lineTo x="4410" y="17000"/>
                <wp:lineTo x="8159" y="19250"/>
                <wp:lineTo x="9262" y="19750"/>
                <wp:lineTo x="11908" y="19750"/>
                <wp:lineTo x="16980" y="17000"/>
                <wp:lineTo x="18965" y="12500"/>
                <wp:lineTo x="19626" y="10500"/>
                <wp:lineTo x="18965" y="7000"/>
                <wp:lineTo x="17862" y="3750"/>
                <wp:lineTo x="13011" y="500"/>
                <wp:lineTo x="11247" y="0"/>
                <wp:lineTo x="9923" y="0"/>
              </wp:wrapPolygon>
            </wp:wrapTight>
            <wp:docPr id="1008512092" name="Picture 4" descr="EI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12092" name="Picture 4" descr="EITA logo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11806" r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09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712">
        <w:rPr>
          <w:noProof/>
        </w:rPr>
        <mc:AlternateContent>
          <mc:Choice Requires="wps">
            <w:drawing>
              <wp:anchor distT="0" distB="0" distL="114300" distR="114300" simplePos="0" relativeHeight="15726591" behindDoc="0" locked="0" layoutInCell="1" allowOverlap="1" wp14:anchorId="1339C241" wp14:editId="1531C82D">
                <wp:simplePos x="0" y="0"/>
                <wp:positionH relativeFrom="column">
                  <wp:posOffset>1134532</wp:posOffset>
                </wp:positionH>
                <wp:positionV relativeFrom="paragraph">
                  <wp:posOffset>-905933</wp:posOffset>
                </wp:positionV>
                <wp:extent cx="5952067" cy="1173480"/>
                <wp:effectExtent l="0" t="0" r="4445" b="0"/>
                <wp:wrapNone/>
                <wp:docPr id="210983600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067" cy="1173480"/>
                        </a:xfrm>
                        <a:prstGeom prst="rect">
                          <a:avLst/>
                        </a:prstGeom>
                        <a:solidFill>
                          <a:srgbClr val="DFEAF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63536" w14:textId="7384D975" w:rsidR="009D3712" w:rsidRDefault="005D5257" w:rsidP="005D5257">
                            <w:pPr>
                              <w:pStyle w:val="Heading1"/>
                            </w:pPr>
                            <w:r w:rsidRPr="005D5257">
                              <w:t>Pre-Registration Act 48 Important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39C2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89.35pt;margin-top:-71.35pt;width:468.65pt;height:92.4pt;z-index:157265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" fillcolor="#dfeaf6" stroked="f" strokeweight=".5pt">
                <v:textbox>
                  <w:txbxContent>
                    <w:p w14:paraId="08963536" w14:textId="7384D975" w:rsidR="009D3712" w:rsidRDefault="005D5257" w:rsidP="005D5257">
                      <w:pPr>
                        <w:pStyle w:val="Heading1"/>
                      </w:pPr>
                      <w:r w:rsidRPr="005D5257">
                        <w:t>Pre-Registration Act 48 Important Dates</w:t>
                      </w:r>
                    </w:p>
                  </w:txbxContent>
                </v:textbox>
              </v:shape>
            </w:pict>
          </mc:Fallback>
        </mc:AlternateContent>
      </w:r>
      <w:r w:rsidR="008C0148">
        <w:rPr>
          <w:noProof/>
        </w:rPr>
        <mc:AlternateContent>
          <mc:Choice Requires="wps">
            <w:drawing>
              <wp:anchor distT="0" distB="0" distL="114300" distR="114300" simplePos="0" relativeHeight="15727616" behindDoc="0" locked="0" layoutInCell="1" allowOverlap="1" wp14:anchorId="7F91CD28" wp14:editId="4EF48B18">
                <wp:simplePos x="0" y="0"/>
                <wp:positionH relativeFrom="column">
                  <wp:posOffset>1107017</wp:posOffset>
                </wp:positionH>
                <wp:positionV relativeFrom="paragraph">
                  <wp:posOffset>-906568</wp:posOffset>
                </wp:positionV>
                <wp:extent cx="1270" cy="1195123"/>
                <wp:effectExtent l="25400" t="0" r="24130" b="24130"/>
                <wp:wrapNone/>
                <wp:docPr id="2079429097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1951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95705">
                              <a:moveTo>
                                <a:pt x="0" y="0"/>
                              </a:moveTo>
                              <a:lnTo>
                                <a:pt x="0" y="1195705"/>
                              </a:lnTo>
                            </a:path>
                          </a:pathLst>
                        </a:custGeom>
                        <a:ln w="53975">
                          <a:solidFill>
                            <a:srgbClr val="2262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D10CC" id="Graphic 3" o:spid="_x0000_s1026" alt="&quot;&quot;" style="position:absolute;margin-left:87.15pt;margin-top:-71.4pt;width:.1pt;height:94.1pt;z-index:1572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11957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" path="m,l,1195705e" filled="f" strokecolor="#22625f" strokeweight="4.25pt">
                <v:path arrowok="t"/>
              </v:shape>
            </w:pict>
          </mc:Fallback>
        </mc:AlternateContent>
      </w:r>
      <w:r w:rsidR="008C0148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C2E3B9A" wp14:editId="0F510C1D">
                <wp:simplePos x="0" y="0"/>
                <wp:positionH relativeFrom="column">
                  <wp:posOffset>-685800</wp:posOffset>
                </wp:positionH>
                <wp:positionV relativeFrom="paragraph">
                  <wp:posOffset>288340</wp:posOffset>
                </wp:positionV>
                <wp:extent cx="7772400" cy="1269"/>
                <wp:effectExtent l="0" t="25400" r="25400" b="24765"/>
                <wp:wrapNone/>
                <wp:docPr id="701676186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53975">
                          <a:solidFill>
                            <a:srgbClr val="2262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0FFBD" id="Graphic 4" o:spid="_x0000_s1026" alt="&quot;&quot;" style="position:absolute;margin-left:-54pt;margin-top:22.7pt;width:612pt;height:.1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2400,12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" path="m,l7772400,e" filled="f" strokecolor="#22625f" strokeweight="4.25pt">
                <v:path arrowok="t"/>
              </v:shape>
            </w:pict>
          </mc:Fallback>
        </mc:AlternateContent>
      </w:r>
    </w:p>
    <w:p w14:paraId="5FB41B8B" w14:textId="77777777" w:rsidR="009D3712" w:rsidRPr="009D3712" w:rsidRDefault="009D3712" w:rsidP="009D3712"/>
    <w:p w14:paraId="6562800F" w14:textId="77777777" w:rsidR="005D5257" w:rsidRDefault="005D5257" w:rsidP="005D5257"/>
    <w:p w14:paraId="2D87C93E" w14:textId="157C8762" w:rsidR="005D5257" w:rsidRPr="005D5257" w:rsidRDefault="005D5257" w:rsidP="005D5257">
      <w:r w:rsidRPr="005D5257">
        <w:t xml:space="preserve">EITA pre-registration courses are on the </w:t>
      </w:r>
      <w:proofErr w:type="spellStart"/>
      <w:r w:rsidRPr="005D5257">
        <w:t>PaTTAN</w:t>
      </w:r>
      <w:proofErr w:type="spellEnd"/>
      <w:r w:rsidRPr="005D5257">
        <w:t xml:space="preserve"> Training Calendar for three months at a time. Users will</w:t>
      </w:r>
    </w:p>
    <w:p w14:paraId="4D401907" w14:textId="77777777" w:rsidR="005D5257" w:rsidRPr="005D5257" w:rsidRDefault="005D5257" w:rsidP="005D5257">
      <w:r w:rsidRPr="005D5257">
        <w:t>register and complete the online course at any point during that quarter.</w:t>
      </w:r>
    </w:p>
    <w:p w14:paraId="4DCF2D21" w14:textId="77777777" w:rsidR="005D5257" w:rsidRDefault="005D5257" w:rsidP="005D5257"/>
    <w:p w14:paraId="2F0D02A7" w14:textId="2F258795" w:rsidR="005D5257" w:rsidRPr="005D5257" w:rsidRDefault="005D5257" w:rsidP="005D5257">
      <w:pPr>
        <w:pStyle w:val="Heading2"/>
      </w:pPr>
      <w:r w:rsidRPr="005D5257">
        <w:t>How the Quarters are divided:</w:t>
      </w:r>
    </w:p>
    <w:p w14:paraId="6BB0A9C1" w14:textId="77777777" w:rsidR="009D3712" w:rsidRDefault="009D3712" w:rsidP="009D3712"/>
    <w:tbl>
      <w:tblPr>
        <w:tblStyle w:val="TableGrid"/>
        <w:tblW w:w="9504" w:type="dxa"/>
        <w:tblLayout w:type="fixed"/>
        <w:tblLook w:val="04A0" w:firstRow="1" w:lastRow="0" w:firstColumn="1" w:lastColumn="0" w:noHBand="0" w:noVBand="1"/>
      </w:tblPr>
      <w:tblGrid>
        <w:gridCol w:w="3055"/>
        <w:gridCol w:w="3281"/>
        <w:gridCol w:w="3168"/>
      </w:tblGrid>
      <w:tr w:rsidR="005D5257" w:rsidRPr="00FA7F8C" w14:paraId="71FBA950" w14:textId="77777777" w:rsidTr="005D5257">
        <w:tc>
          <w:tcPr>
            <w:tcW w:w="3055" w:type="dxa"/>
            <w:vAlign w:val="center"/>
          </w:tcPr>
          <w:p w14:paraId="05E17B7B" w14:textId="77777777" w:rsidR="005D5257" w:rsidRPr="00FA7F8C" w:rsidRDefault="005D5257" w:rsidP="000A2BB2">
            <w:pPr>
              <w:rPr>
                <w:b/>
                <w:bCs/>
                <w:sz w:val="24"/>
                <w:szCs w:val="24"/>
              </w:rPr>
            </w:pPr>
            <w:r w:rsidRPr="00FA7F8C">
              <w:rPr>
                <w:b/>
                <w:bCs/>
                <w:sz w:val="24"/>
                <w:szCs w:val="24"/>
              </w:rPr>
              <w:t>Registration open:</w:t>
            </w:r>
          </w:p>
        </w:tc>
        <w:tc>
          <w:tcPr>
            <w:tcW w:w="3281" w:type="dxa"/>
            <w:vAlign w:val="center"/>
          </w:tcPr>
          <w:p w14:paraId="364AD25C" w14:textId="77777777" w:rsidR="005D5257" w:rsidRPr="00FA7F8C" w:rsidRDefault="005D5257" w:rsidP="000A2BB2">
            <w:pPr>
              <w:rPr>
                <w:b/>
                <w:bCs/>
                <w:sz w:val="24"/>
                <w:szCs w:val="24"/>
              </w:rPr>
            </w:pPr>
            <w:r w:rsidRPr="00FA7F8C">
              <w:rPr>
                <w:b/>
                <w:bCs/>
                <w:sz w:val="24"/>
                <w:szCs w:val="24"/>
              </w:rPr>
              <w:t>Course must be completed by:</w:t>
            </w:r>
          </w:p>
        </w:tc>
        <w:tc>
          <w:tcPr>
            <w:tcW w:w="3168" w:type="dxa"/>
            <w:vAlign w:val="center"/>
          </w:tcPr>
          <w:p w14:paraId="6F74E17F" w14:textId="77777777" w:rsidR="005D5257" w:rsidRPr="00FA7F8C" w:rsidRDefault="005D5257" w:rsidP="000A2BB2">
            <w:pPr>
              <w:rPr>
                <w:b/>
                <w:bCs/>
                <w:sz w:val="24"/>
                <w:szCs w:val="24"/>
              </w:rPr>
            </w:pPr>
            <w:r w:rsidRPr="00FA7F8C">
              <w:rPr>
                <w:b/>
                <w:bCs/>
                <w:sz w:val="24"/>
                <w:szCs w:val="24"/>
              </w:rPr>
              <w:t>Certificate in PERMS by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D5257" w14:paraId="3C3E81D1" w14:textId="77777777" w:rsidTr="005D5257">
        <w:tc>
          <w:tcPr>
            <w:tcW w:w="3055" w:type="dxa"/>
            <w:vAlign w:val="center"/>
          </w:tcPr>
          <w:p w14:paraId="5E9B5CB8" w14:textId="77777777" w:rsidR="005D5257" w:rsidRDefault="005D5257" w:rsidP="000A2BB2">
            <w:r>
              <w:t>July 1 - September 21</w:t>
            </w:r>
          </w:p>
        </w:tc>
        <w:tc>
          <w:tcPr>
            <w:tcW w:w="3281" w:type="dxa"/>
            <w:vAlign w:val="center"/>
          </w:tcPr>
          <w:p w14:paraId="0940E606" w14:textId="77777777" w:rsidR="005D5257" w:rsidRDefault="005D5257" w:rsidP="000A2BB2">
            <w:r>
              <w:t>September 30</w:t>
            </w:r>
          </w:p>
        </w:tc>
        <w:tc>
          <w:tcPr>
            <w:tcW w:w="3168" w:type="dxa"/>
            <w:vAlign w:val="center"/>
          </w:tcPr>
          <w:p w14:paraId="19C52C3B" w14:textId="77777777" w:rsidR="005D5257" w:rsidRDefault="005D5257" w:rsidP="000A2BB2">
            <w:r>
              <w:t>October 31</w:t>
            </w:r>
          </w:p>
        </w:tc>
      </w:tr>
      <w:tr w:rsidR="005D5257" w14:paraId="5E8EFCD4" w14:textId="77777777" w:rsidTr="005D5257">
        <w:tc>
          <w:tcPr>
            <w:tcW w:w="3055" w:type="dxa"/>
            <w:vAlign w:val="center"/>
          </w:tcPr>
          <w:p w14:paraId="4506F31C" w14:textId="77777777" w:rsidR="005D5257" w:rsidRDefault="005D5257" w:rsidP="000A2BB2">
            <w:r>
              <w:t>October 1 – December 21</w:t>
            </w:r>
          </w:p>
        </w:tc>
        <w:tc>
          <w:tcPr>
            <w:tcW w:w="3281" w:type="dxa"/>
            <w:vAlign w:val="center"/>
          </w:tcPr>
          <w:p w14:paraId="36A95E40" w14:textId="77777777" w:rsidR="005D5257" w:rsidRPr="00016684" w:rsidRDefault="005D5257" w:rsidP="000A2BB2">
            <w:r w:rsidRPr="00016684">
              <w:t>December 31</w:t>
            </w:r>
          </w:p>
        </w:tc>
        <w:tc>
          <w:tcPr>
            <w:tcW w:w="3168" w:type="dxa"/>
            <w:vAlign w:val="center"/>
          </w:tcPr>
          <w:p w14:paraId="1A91985E" w14:textId="77777777" w:rsidR="005D5257" w:rsidRDefault="005D5257" w:rsidP="000A2BB2">
            <w:r>
              <w:t>January 31</w:t>
            </w:r>
          </w:p>
        </w:tc>
      </w:tr>
      <w:tr w:rsidR="005D5257" w14:paraId="38862AB5" w14:textId="77777777" w:rsidTr="005D5257">
        <w:tc>
          <w:tcPr>
            <w:tcW w:w="3055" w:type="dxa"/>
            <w:vAlign w:val="center"/>
          </w:tcPr>
          <w:p w14:paraId="2E863113" w14:textId="77777777" w:rsidR="005D5257" w:rsidRDefault="005D5257" w:rsidP="000A2BB2">
            <w:r>
              <w:t>January 1 – March 21</w:t>
            </w:r>
          </w:p>
        </w:tc>
        <w:tc>
          <w:tcPr>
            <w:tcW w:w="3281" w:type="dxa"/>
            <w:vAlign w:val="center"/>
          </w:tcPr>
          <w:p w14:paraId="6D157A7E" w14:textId="77777777" w:rsidR="005D5257" w:rsidRDefault="005D5257" w:rsidP="000A2BB2">
            <w:r>
              <w:t>March 31</w:t>
            </w:r>
          </w:p>
        </w:tc>
        <w:tc>
          <w:tcPr>
            <w:tcW w:w="3168" w:type="dxa"/>
            <w:vAlign w:val="center"/>
          </w:tcPr>
          <w:p w14:paraId="6C0936BF" w14:textId="77777777" w:rsidR="005D5257" w:rsidRDefault="005D5257" w:rsidP="000A2BB2">
            <w:r>
              <w:t>April 30</w:t>
            </w:r>
          </w:p>
        </w:tc>
      </w:tr>
      <w:tr w:rsidR="005D5257" w14:paraId="6C0CA730" w14:textId="77777777" w:rsidTr="005D5257">
        <w:tc>
          <w:tcPr>
            <w:tcW w:w="3055" w:type="dxa"/>
            <w:vAlign w:val="center"/>
          </w:tcPr>
          <w:p w14:paraId="0E213C32" w14:textId="77777777" w:rsidR="005D5257" w:rsidRDefault="005D5257" w:rsidP="000A2BB2">
            <w:r w:rsidRPr="00A23795">
              <w:t>April 1 – June 21</w:t>
            </w:r>
          </w:p>
        </w:tc>
        <w:tc>
          <w:tcPr>
            <w:tcW w:w="3281" w:type="dxa"/>
            <w:vAlign w:val="center"/>
          </w:tcPr>
          <w:p w14:paraId="2C0F06DC" w14:textId="77777777" w:rsidR="005D5257" w:rsidRDefault="005D5257" w:rsidP="000A2BB2">
            <w:r w:rsidRPr="00A23795">
              <w:t>June 30</w:t>
            </w:r>
          </w:p>
        </w:tc>
        <w:tc>
          <w:tcPr>
            <w:tcW w:w="3168" w:type="dxa"/>
            <w:vAlign w:val="center"/>
          </w:tcPr>
          <w:p w14:paraId="5786DE57" w14:textId="77777777" w:rsidR="005D5257" w:rsidRDefault="005D5257" w:rsidP="000A2BB2">
            <w:r w:rsidRPr="00A23795">
              <w:t>July 31</w:t>
            </w:r>
          </w:p>
        </w:tc>
      </w:tr>
    </w:tbl>
    <w:p w14:paraId="25EBF26D" w14:textId="77777777" w:rsidR="00203290" w:rsidRPr="009D3712" w:rsidRDefault="00203290" w:rsidP="009D3712"/>
    <w:sectPr w:rsidR="00203290" w:rsidRPr="009D3712" w:rsidSect="00E802BD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14FE" w14:textId="77777777" w:rsidR="00624771" w:rsidRDefault="00624771" w:rsidP="008E4DB8">
      <w:r>
        <w:separator/>
      </w:r>
    </w:p>
  </w:endnote>
  <w:endnote w:type="continuationSeparator" w:id="0">
    <w:p w14:paraId="0A01C55E" w14:textId="77777777" w:rsidR="00624771" w:rsidRDefault="00624771" w:rsidP="008E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E3E8" w14:textId="77777777" w:rsidR="00624771" w:rsidRDefault="00624771" w:rsidP="008E4DB8">
      <w:r>
        <w:separator/>
      </w:r>
    </w:p>
  </w:footnote>
  <w:footnote w:type="continuationSeparator" w:id="0">
    <w:p w14:paraId="3C3811EA" w14:textId="77777777" w:rsidR="00624771" w:rsidRDefault="00624771" w:rsidP="008E4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3F"/>
    <w:rsid w:val="0001218E"/>
    <w:rsid w:val="00016662"/>
    <w:rsid w:val="00017F3A"/>
    <w:rsid w:val="000206A4"/>
    <w:rsid w:val="000247D3"/>
    <w:rsid w:val="00031D02"/>
    <w:rsid w:val="0003294C"/>
    <w:rsid w:val="00032ACF"/>
    <w:rsid w:val="00033B82"/>
    <w:rsid w:val="00045C8F"/>
    <w:rsid w:val="00055188"/>
    <w:rsid w:val="00057501"/>
    <w:rsid w:val="00060601"/>
    <w:rsid w:val="000709D3"/>
    <w:rsid w:val="0007289C"/>
    <w:rsid w:val="00076B37"/>
    <w:rsid w:val="00093FB3"/>
    <w:rsid w:val="000A1896"/>
    <w:rsid w:val="000C48CF"/>
    <w:rsid w:val="000C6AA0"/>
    <w:rsid w:val="000D47C0"/>
    <w:rsid w:val="000D6F21"/>
    <w:rsid w:val="000F7B72"/>
    <w:rsid w:val="00104825"/>
    <w:rsid w:val="00130339"/>
    <w:rsid w:val="00131313"/>
    <w:rsid w:val="00132D40"/>
    <w:rsid w:val="0013473D"/>
    <w:rsid w:val="00141EBA"/>
    <w:rsid w:val="001458C4"/>
    <w:rsid w:val="001701CE"/>
    <w:rsid w:val="00186A9F"/>
    <w:rsid w:val="001928BA"/>
    <w:rsid w:val="001C520A"/>
    <w:rsid w:val="001D3EFB"/>
    <w:rsid w:val="001E17FB"/>
    <w:rsid w:val="00203290"/>
    <w:rsid w:val="002050B4"/>
    <w:rsid w:val="0021554A"/>
    <w:rsid w:val="00226BBC"/>
    <w:rsid w:val="002553C8"/>
    <w:rsid w:val="00257A94"/>
    <w:rsid w:val="002857AB"/>
    <w:rsid w:val="002B52CE"/>
    <w:rsid w:val="002B5599"/>
    <w:rsid w:val="002D026A"/>
    <w:rsid w:val="002D7938"/>
    <w:rsid w:val="002E0B1B"/>
    <w:rsid w:val="002E2409"/>
    <w:rsid w:val="002F3FD9"/>
    <w:rsid w:val="002F4FD5"/>
    <w:rsid w:val="002F5FF0"/>
    <w:rsid w:val="00310A14"/>
    <w:rsid w:val="00311A3D"/>
    <w:rsid w:val="00315966"/>
    <w:rsid w:val="003246BE"/>
    <w:rsid w:val="00326A7B"/>
    <w:rsid w:val="00330EF0"/>
    <w:rsid w:val="00353E22"/>
    <w:rsid w:val="00361645"/>
    <w:rsid w:val="003733BD"/>
    <w:rsid w:val="00385B72"/>
    <w:rsid w:val="00385B74"/>
    <w:rsid w:val="00392775"/>
    <w:rsid w:val="003937B9"/>
    <w:rsid w:val="003A6630"/>
    <w:rsid w:val="003B7CD0"/>
    <w:rsid w:val="003D1927"/>
    <w:rsid w:val="003E4E29"/>
    <w:rsid w:val="003E6456"/>
    <w:rsid w:val="003F0A75"/>
    <w:rsid w:val="00402DD5"/>
    <w:rsid w:val="004164CE"/>
    <w:rsid w:val="0042173F"/>
    <w:rsid w:val="0044740C"/>
    <w:rsid w:val="00457DBD"/>
    <w:rsid w:val="00470986"/>
    <w:rsid w:val="00496A03"/>
    <w:rsid w:val="004A58AF"/>
    <w:rsid w:val="004A6FAA"/>
    <w:rsid w:val="004A76E0"/>
    <w:rsid w:val="004B0D25"/>
    <w:rsid w:val="004B16EC"/>
    <w:rsid w:val="004D3A6B"/>
    <w:rsid w:val="00510079"/>
    <w:rsid w:val="00516706"/>
    <w:rsid w:val="00554DD9"/>
    <w:rsid w:val="00571024"/>
    <w:rsid w:val="00572BBB"/>
    <w:rsid w:val="00574BF2"/>
    <w:rsid w:val="00577666"/>
    <w:rsid w:val="0058720B"/>
    <w:rsid w:val="00595E10"/>
    <w:rsid w:val="005965D8"/>
    <w:rsid w:val="005A65B0"/>
    <w:rsid w:val="005B06EE"/>
    <w:rsid w:val="005B6648"/>
    <w:rsid w:val="005D0746"/>
    <w:rsid w:val="005D5257"/>
    <w:rsid w:val="005F40DB"/>
    <w:rsid w:val="006059C2"/>
    <w:rsid w:val="00605CF9"/>
    <w:rsid w:val="00607673"/>
    <w:rsid w:val="006077D8"/>
    <w:rsid w:val="00624771"/>
    <w:rsid w:val="006279B1"/>
    <w:rsid w:val="00636D58"/>
    <w:rsid w:val="006445E2"/>
    <w:rsid w:val="00645D16"/>
    <w:rsid w:val="00651102"/>
    <w:rsid w:val="00653AF6"/>
    <w:rsid w:val="00661400"/>
    <w:rsid w:val="00666932"/>
    <w:rsid w:val="0067743C"/>
    <w:rsid w:val="0069574F"/>
    <w:rsid w:val="006A3D01"/>
    <w:rsid w:val="006D15CD"/>
    <w:rsid w:val="00702F38"/>
    <w:rsid w:val="00704A05"/>
    <w:rsid w:val="00715F04"/>
    <w:rsid w:val="00717258"/>
    <w:rsid w:val="00731B1A"/>
    <w:rsid w:val="0073709B"/>
    <w:rsid w:val="0075604D"/>
    <w:rsid w:val="00771B34"/>
    <w:rsid w:val="00772A41"/>
    <w:rsid w:val="00776696"/>
    <w:rsid w:val="00781C9B"/>
    <w:rsid w:val="007A6AB5"/>
    <w:rsid w:val="007C7994"/>
    <w:rsid w:val="007D12F9"/>
    <w:rsid w:val="00805EEE"/>
    <w:rsid w:val="00810C1E"/>
    <w:rsid w:val="0082447D"/>
    <w:rsid w:val="0083652E"/>
    <w:rsid w:val="008616F6"/>
    <w:rsid w:val="00871B8A"/>
    <w:rsid w:val="00877F79"/>
    <w:rsid w:val="00881AB2"/>
    <w:rsid w:val="008B401F"/>
    <w:rsid w:val="008B40A0"/>
    <w:rsid w:val="008C0148"/>
    <w:rsid w:val="008D3455"/>
    <w:rsid w:val="008D5A1E"/>
    <w:rsid w:val="008D6723"/>
    <w:rsid w:val="008E4DB8"/>
    <w:rsid w:val="008F459B"/>
    <w:rsid w:val="00926E17"/>
    <w:rsid w:val="009333DA"/>
    <w:rsid w:val="00944069"/>
    <w:rsid w:val="00954CB0"/>
    <w:rsid w:val="00987D95"/>
    <w:rsid w:val="009A1A18"/>
    <w:rsid w:val="009A5283"/>
    <w:rsid w:val="009B18E5"/>
    <w:rsid w:val="009C18E2"/>
    <w:rsid w:val="009C2958"/>
    <w:rsid w:val="009D0109"/>
    <w:rsid w:val="009D1B0C"/>
    <w:rsid w:val="009D3712"/>
    <w:rsid w:val="009D53D4"/>
    <w:rsid w:val="009E651A"/>
    <w:rsid w:val="009F0476"/>
    <w:rsid w:val="009F0DED"/>
    <w:rsid w:val="00A031EF"/>
    <w:rsid w:val="00A25D0C"/>
    <w:rsid w:val="00A26839"/>
    <w:rsid w:val="00A34296"/>
    <w:rsid w:val="00A450E4"/>
    <w:rsid w:val="00A70F3E"/>
    <w:rsid w:val="00A733E1"/>
    <w:rsid w:val="00A73429"/>
    <w:rsid w:val="00A8312C"/>
    <w:rsid w:val="00A90C81"/>
    <w:rsid w:val="00A95A8F"/>
    <w:rsid w:val="00AA2B1D"/>
    <w:rsid w:val="00AB455C"/>
    <w:rsid w:val="00AC4604"/>
    <w:rsid w:val="00AF6336"/>
    <w:rsid w:val="00B055D0"/>
    <w:rsid w:val="00B12042"/>
    <w:rsid w:val="00B14DCF"/>
    <w:rsid w:val="00B1701D"/>
    <w:rsid w:val="00B2392B"/>
    <w:rsid w:val="00B31392"/>
    <w:rsid w:val="00B40E32"/>
    <w:rsid w:val="00B52027"/>
    <w:rsid w:val="00B54BFB"/>
    <w:rsid w:val="00B64C17"/>
    <w:rsid w:val="00B772AA"/>
    <w:rsid w:val="00B869DA"/>
    <w:rsid w:val="00B93EAB"/>
    <w:rsid w:val="00BA6976"/>
    <w:rsid w:val="00BB0FF0"/>
    <w:rsid w:val="00BB3FA5"/>
    <w:rsid w:val="00BB4985"/>
    <w:rsid w:val="00BB7FDA"/>
    <w:rsid w:val="00BC14E8"/>
    <w:rsid w:val="00BC6CB3"/>
    <w:rsid w:val="00BD5BF3"/>
    <w:rsid w:val="00BD7CF9"/>
    <w:rsid w:val="00BE04B6"/>
    <w:rsid w:val="00BF1FE7"/>
    <w:rsid w:val="00BF46D6"/>
    <w:rsid w:val="00C02494"/>
    <w:rsid w:val="00C07E00"/>
    <w:rsid w:val="00C2566E"/>
    <w:rsid w:val="00C30517"/>
    <w:rsid w:val="00C32DCB"/>
    <w:rsid w:val="00C44A11"/>
    <w:rsid w:val="00C46E58"/>
    <w:rsid w:val="00C501CA"/>
    <w:rsid w:val="00C81D00"/>
    <w:rsid w:val="00CB68F1"/>
    <w:rsid w:val="00CD3F15"/>
    <w:rsid w:val="00CD44B3"/>
    <w:rsid w:val="00CD5768"/>
    <w:rsid w:val="00CD6EB1"/>
    <w:rsid w:val="00CF0B41"/>
    <w:rsid w:val="00CF25AC"/>
    <w:rsid w:val="00CF6E93"/>
    <w:rsid w:val="00D030EC"/>
    <w:rsid w:val="00D10644"/>
    <w:rsid w:val="00D14F56"/>
    <w:rsid w:val="00D411D1"/>
    <w:rsid w:val="00D444EF"/>
    <w:rsid w:val="00D6717A"/>
    <w:rsid w:val="00D73FD1"/>
    <w:rsid w:val="00D9470A"/>
    <w:rsid w:val="00DA026C"/>
    <w:rsid w:val="00DA1EDF"/>
    <w:rsid w:val="00DA2CFC"/>
    <w:rsid w:val="00DB5B0A"/>
    <w:rsid w:val="00DB7508"/>
    <w:rsid w:val="00E125D0"/>
    <w:rsid w:val="00E12D40"/>
    <w:rsid w:val="00E14D0C"/>
    <w:rsid w:val="00E379B8"/>
    <w:rsid w:val="00E50866"/>
    <w:rsid w:val="00E77557"/>
    <w:rsid w:val="00E802BD"/>
    <w:rsid w:val="00E82190"/>
    <w:rsid w:val="00E82F02"/>
    <w:rsid w:val="00E86E85"/>
    <w:rsid w:val="00E968B0"/>
    <w:rsid w:val="00EC18AF"/>
    <w:rsid w:val="00EC1BE0"/>
    <w:rsid w:val="00EC218B"/>
    <w:rsid w:val="00EC75E3"/>
    <w:rsid w:val="00ED1224"/>
    <w:rsid w:val="00EE2332"/>
    <w:rsid w:val="00EE4C0A"/>
    <w:rsid w:val="00EF3990"/>
    <w:rsid w:val="00EF5D1F"/>
    <w:rsid w:val="00F00E22"/>
    <w:rsid w:val="00F05B87"/>
    <w:rsid w:val="00F07860"/>
    <w:rsid w:val="00F55DC5"/>
    <w:rsid w:val="00F602D6"/>
    <w:rsid w:val="00FC21A9"/>
    <w:rsid w:val="00FD71A9"/>
    <w:rsid w:val="00FD7F21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F89E"/>
  <w15:docId w15:val="{0FF22B49-AD71-7248-8AC4-05B6A81A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01F"/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9D3712"/>
    <w:pPr>
      <w:outlineLvl w:val="0"/>
    </w:pPr>
    <w:rPr>
      <w:rFonts w:ascii="Avenir Next" w:hAnsi="Avenir Nex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55C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22625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" w:right="31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"/>
    </w:pPr>
  </w:style>
  <w:style w:type="character" w:styleId="Hyperlink">
    <w:name w:val="Hyperlink"/>
    <w:basedOn w:val="DefaultParagraphFont"/>
    <w:uiPriority w:val="99"/>
    <w:unhideWhenUsed/>
    <w:rsid w:val="00226B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B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1B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65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3712"/>
    <w:rPr>
      <w:rFonts w:ascii="Avenir Next" w:eastAsia="Calibri" w:hAnsi="Avenir Next" w:cs="Calibri"/>
      <w:sz w:val="40"/>
      <w:szCs w:val="40"/>
    </w:rPr>
  </w:style>
  <w:style w:type="table" w:customStyle="1" w:styleId="TableNormal0">
    <w:name w:val="TableNormal"/>
    <w:rsid w:val="00944069"/>
    <w:pPr>
      <w:widowControl/>
      <w:autoSpaceDE/>
      <w:autoSpaceDN/>
      <w:spacing w:after="160" w:line="259" w:lineRule="auto"/>
    </w:pPr>
    <w:rPr>
      <w:rFonts w:ascii="Aptos" w:eastAsia="Aptos" w:hAnsi="Aptos" w:cs="Aptos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4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D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4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DB8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AB455C"/>
    <w:rPr>
      <w:rFonts w:asciiTheme="majorHAnsi" w:eastAsiaTheme="majorEastAsia" w:hAnsiTheme="majorHAnsi" w:cstheme="majorBidi"/>
      <w:color w:val="22625F"/>
      <w:sz w:val="28"/>
      <w:szCs w:val="26"/>
    </w:rPr>
  </w:style>
  <w:style w:type="table" w:styleId="TableGrid">
    <w:name w:val="Table Grid"/>
    <w:basedOn w:val="TableNormal"/>
    <w:uiPriority w:val="39"/>
    <w:rsid w:val="005D525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382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Pasquariello</dc:creator>
  <dc:description/>
  <cp:lastModifiedBy>Brian Brandenburg</cp:lastModifiedBy>
  <cp:revision>2</cp:revision>
  <dcterms:created xsi:type="dcterms:W3CDTF">2026-03-20T16:11:00Z</dcterms:created>
  <dcterms:modified xsi:type="dcterms:W3CDTF">2026-03-20T16:11:00Z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2024-02-05T00:00:00Z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